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4A9C" w14:textId="25E89E95" w:rsidR="00C72DCA" w:rsidRDefault="00C72DCA" w:rsidP="00B82193">
      <w:pPr>
        <w:jc w:val="center"/>
        <w:rPr>
          <w:b/>
          <w:bCs/>
        </w:rPr>
      </w:pPr>
      <w:r w:rsidRPr="00C72DCA">
        <w:rPr>
          <w:b/>
          <w:bCs/>
        </w:rPr>
        <w:t>Hoja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Autob</w:t>
      </w:r>
      <w:r w:rsidRPr="00C72DCA">
        <w:rPr>
          <w:b/>
          <w:bCs/>
        </w:rPr>
        <w:t>aremació</w:t>
      </w:r>
      <w:r>
        <w:rPr>
          <w:b/>
          <w:bCs/>
        </w:rPr>
        <w:t>n</w:t>
      </w:r>
      <w:r w:rsidR="00092700">
        <w:rPr>
          <w:b/>
          <w:bCs/>
        </w:rPr>
        <w:t>_</w:t>
      </w:r>
      <w:r w:rsidR="00D51526">
        <w:rPr>
          <w:b/>
          <w:bCs/>
        </w:rPr>
        <w:t>Proyecto</w:t>
      </w:r>
      <w:proofErr w:type="spellEnd"/>
      <w:r w:rsidR="00D51526">
        <w:rPr>
          <w:b/>
          <w:bCs/>
        </w:rPr>
        <w:t xml:space="preserve"> PROVIDE</w:t>
      </w:r>
    </w:p>
    <w:p w14:paraId="6FEC3108" w14:textId="77777777" w:rsidR="007E511F" w:rsidRDefault="007E511F" w:rsidP="00C72DCA">
      <w:pPr>
        <w:jc w:val="center"/>
        <w:rPr>
          <w:b/>
          <w:bCs/>
        </w:rPr>
      </w:pPr>
    </w:p>
    <w:p w14:paraId="285BB503" w14:textId="613C0E3A" w:rsidR="00C72DCA" w:rsidRDefault="00C72DC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8"/>
        <w:gridCol w:w="3591"/>
        <w:gridCol w:w="3526"/>
        <w:gridCol w:w="3429"/>
      </w:tblGrid>
      <w:tr w:rsidR="00C72DCA" w:rsidRPr="00F92D34" w14:paraId="0C7D249C" w14:textId="77777777" w:rsidTr="00C72DCA">
        <w:tc>
          <w:tcPr>
            <w:tcW w:w="1232" w:type="pct"/>
          </w:tcPr>
          <w:p w14:paraId="611C2376" w14:textId="27A4C0C2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Mérito</w:t>
            </w:r>
          </w:p>
        </w:tc>
        <w:tc>
          <w:tcPr>
            <w:tcW w:w="1283" w:type="pct"/>
          </w:tcPr>
          <w:p w14:paraId="0F894C73" w14:textId="3F7C64A4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Acreditación</w:t>
            </w:r>
          </w:p>
        </w:tc>
        <w:tc>
          <w:tcPr>
            <w:tcW w:w="1260" w:type="pct"/>
          </w:tcPr>
          <w:p w14:paraId="21467E71" w14:textId="3A3BFC38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Meses trabajados</w:t>
            </w:r>
          </w:p>
        </w:tc>
        <w:tc>
          <w:tcPr>
            <w:tcW w:w="1225" w:type="pct"/>
          </w:tcPr>
          <w:p w14:paraId="4787E56D" w14:textId="77777777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Puntos totales </w:t>
            </w:r>
          </w:p>
          <w:p w14:paraId="286D8467" w14:textId="34FA61AF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2DCA" w:rsidRPr="00F92D34" w14:paraId="3FBA26E3" w14:textId="77777777" w:rsidTr="00C72DCA">
        <w:tc>
          <w:tcPr>
            <w:tcW w:w="1232" w:type="pct"/>
          </w:tcPr>
          <w:p w14:paraId="2C1A93E6" w14:textId="0D801234" w:rsidR="00D51526" w:rsidRPr="00D51526" w:rsidRDefault="00D51526" w:rsidP="00D5152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Experiencia previa en colaboración de proyectos de investigación en Biomedicina y/o ensayos clínicos. </w:t>
            </w:r>
          </w:p>
          <w:p w14:paraId="37F22933" w14:textId="1CC77D31" w:rsidR="00C72DCA" w:rsidRPr="00827ACB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pct"/>
          </w:tcPr>
          <w:p w14:paraId="602349AA" w14:textId="50E85C9C" w:rsidR="00C72DCA" w:rsidRPr="00F92D34" w:rsidRDefault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42B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Acreditado mediante certificado emitido por órgano competente </w:t>
            </w:r>
            <w:proofErr w:type="spellStart"/>
            <w:r w:rsidRPr="00C542B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ó</w:t>
            </w:r>
            <w:proofErr w:type="spellEnd"/>
            <w:r w:rsidRPr="00C542B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vida laboral </w:t>
            </w:r>
            <w:proofErr w:type="spellStart"/>
            <w:r w:rsidRPr="00C542B5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 w:rsidRPr="00C542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42B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Declaración Responsable</w:t>
            </w:r>
            <w:r w:rsidRPr="00C542B5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60" w:type="pct"/>
          </w:tcPr>
          <w:p w14:paraId="44CDEB2E" w14:textId="17A4D72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AC4172F" w14:textId="2A8A53C5" w:rsidR="00C72DCA" w:rsidRPr="00F92D34" w:rsidRDefault="00935713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XX </w:t>
            </w: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7ACB" w:rsidRPr="00827A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1526" w:rsidRPr="00C542B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D51526" w:rsidRPr="00C542B5">
              <w:rPr>
                <w:rFonts w:asciiTheme="minorHAnsi" w:hAnsiTheme="minorHAnsi" w:cstheme="minorHAnsi"/>
                <w:sz w:val="22"/>
                <w:szCs w:val="22"/>
              </w:rPr>
              <w:t xml:space="preserve">Se concederán 0,25 puntos por cada mes trabajado, hasta un máximo de </w:t>
            </w:r>
            <w:r w:rsidR="00D51526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D51526" w:rsidRPr="00C542B5">
              <w:rPr>
                <w:rFonts w:asciiTheme="minorHAnsi" w:hAnsiTheme="minorHAnsi" w:cstheme="minorHAnsi"/>
                <w:sz w:val="22"/>
                <w:szCs w:val="22"/>
              </w:rPr>
              <w:t>puntos).</w:t>
            </w:r>
          </w:p>
        </w:tc>
      </w:tr>
      <w:tr w:rsidR="00C72DCA" w:rsidRPr="00F92D34" w14:paraId="0959ADF7" w14:textId="77777777" w:rsidTr="00C72DCA">
        <w:tc>
          <w:tcPr>
            <w:tcW w:w="1232" w:type="pct"/>
          </w:tcPr>
          <w:p w14:paraId="77DA2E8D" w14:textId="1899B2DA" w:rsidR="00D51526" w:rsidRPr="00D51526" w:rsidRDefault="00D51526" w:rsidP="00D5152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Experiencia previa en manejo y/</w:t>
            </w:r>
            <w:proofErr w:type="spellStart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 explotación de bases de datos: Excel, Access, SPSS, Cuadernillos de Recogida de Datos de EECC, </w:t>
            </w:r>
            <w:proofErr w:type="spellStart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Diraya</w:t>
            </w:r>
            <w:proofErr w:type="spellEnd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, Historias clínicas digitales. </w:t>
            </w:r>
          </w:p>
          <w:p w14:paraId="6372B0DF" w14:textId="6B278CD0" w:rsidR="00C72DCA" w:rsidRPr="00F92D34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3" w:type="pct"/>
          </w:tcPr>
          <w:p w14:paraId="41F8561E" w14:textId="4F644C5E" w:rsidR="00C72DCA" w:rsidRPr="00F92D34" w:rsidRDefault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Acreditado mediante certificado emitido por órgano competente, vida laboral </w:t>
            </w:r>
            <w:proofErr w:type="spellStart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52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Declaración Responsable</w:t>
            </w: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60" w:type="pct"/>
          </w:tcPr>
          <w:p w14:paraId="6F0CA772" w14:textId="29DDE30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23020A6" w14:textId="6AEB70F0" w:rsidR="00935713" w:rsidRPr="00F92D34" w:rsidRDefault="0093571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1526" w:rsidRPr="00D51526">
              <w:rPr>
                <w:rFonts w:asciiTheme="minorHAnsi" w:hAnsiTheme="minorHAnsi" w:cstheme="minorHAnsi"/>
                <w:sz w:val="22"/>
                <w:szCs w:val="22"/>
              </w:rPr>
              <w:t>(Se concederán 0,25 puntos por mes trabajado, hasta un máximo de 2 puntos).</w:t>
            </w:r>
          </w:p>
          <w:p w14:paraId="5380A57E" w14:textId="7640775D" w:rsidR="00C72DCA" w:rsidRPr="00F92D34" w:rsidRDefault="00C72DCA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2D34" w:rsidRPr="00F92D34" w14:paraId="19AA0956" w14:textId="77777777" w:rsidTr="00C72DCA">
        <w:tc>
          <w:tcPr>
            <w:tcW w:w="1232" w:type="pct"/>
          </w:tcPr>
          <w:p w14:paraId="2EE7EBF7" w14:textId="5E8EF557" w:rsidR="00D51526" w:rsidRPr="00D51526" w:rsidRDefault="00D51526" w:rsidP="00D5152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Formación complementaria en el ámbito de investigación en biomedicina relacionado con el puesto de trabajo (investigación, metodología, estadística, Excel, Access, gestión de datos, codificación clínica, normas de buena práctica clínica).  </w:t>
            </w:r>
          </w:p>
          <w:p w14:paraId="1891AAD2" w14:textId="4E9B17AB" w:rsidR="00F92D34" w:rsidRPr="00F92D34" w:rsidRDefault="00F92D34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pct"/>
          </w:tcPr>
          <w:p w14:paraId="2752EB25" w14:textId="3877B2FE" w:rsidR="00F92D34" w:rsidRPr="00F92D34" w:rsidRDefault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52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Acreditado mediante certificado emitido por órgano competente. </w:t>
            </w:r>
          </w:p>
        </w:tc>
        <w:tc>
          <w:tcPr>
            <w:tcW w:w="1260" w:type="pct"/>
          </w:tcPr>
          <w:p w14:paraId="3313AE67" w14:textId="56C247F1" w:rsidR="00F92D34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15167598" w14:textId="0BB4251A" w:rsidR="00F92D34" w:rsidRPr="00F92D34" w:rsidRDefault="00F92D34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1526" w:rsidRPr="00D51526">
              <w:rPr>
                <w:rFonts w:asciiTheme="minorHAnsi" w:hAnsiTheme="minorHAnsi" w:cstheme="minorHAnsi"/>
                <w:sz w:val="22"/>
                <w:szCs w:val="22"/>
              </w:rPr>
              <w:t>(Se concederán 0,25 puntos por curso, hasta un máximo de 2 puntos).</w:t>
            </w:r>
          </w:p>
        </w:tc>
      </w:tr>
      <w:tr w:rsidR="00D51526" w:rsidRPr="00F92D34" w14:paraId="7782E29E" w14:textId="77777777" w:rsidTr="00C72DCA">
        <w:tc>
          <w:tcPr>
            <w:tcW w:w="1232" w:type="pct"/>
          </w:tcPr>
          <w:p w14:paraId="733CC14E" w14:textId="7A5CCEF6" w:rsidR="00D51526" w:rsidRPr="00D51526" w:rsidRDefault="00D51526" w:rsidP="00D51526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  <w:r w:rsidRPr="00D51526">
              <w:rPr>
                <w:rFonts w:asciiTheme="minorHAnsi" w:hAnsiTheme="minorHAnsi" w:cstheme="minorHAnsi"/>
                <w:sz w:val="22"/>
                <w:szCs w:val="22"/>
              </w:rPr>
              <w:t xml:space="preserve">Artículos científicos publicados en revistas internacionales. </w:t>
            </w:r>
          </w:p>
          <w:p w14:paraId="632F23AF" w14:textId="77777777" w:rsidR="00D51526" w:rsidRPr="00F92D34" w:rsidRDefault="00D51526" w:rsidP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pct"/>
          </w:tcPr>
          <w:p w14:paraId="2278EEFB" w14:textId="557CBEE2" w:rsidR="00D51526" w:rsidRPr="00F92D34" w:rsidRDefault="00D51526" w:rsidP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Acreditado mediante presentación artículos. (Se concederá 0.5 puntos por artículo hasta un máximo de 1 punto)</w:t>
            </w:r>
          </w:p>
        </w:tc>
        <w:tc>
          <w:tcPr>
            <w:tcW w:w="1260" w:type="pct"/>
          </w:tcPr>
          <w:p w14:paraId="1474D712" w14:textId="24ED728E" w:rsidR="00D51526" w:rsidRPr="00F92D34" w:rsidRDefault="00D51526" w:rsidP="00D51526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616B96BE" w14:textId="2658D471" w:rsidR="00D51526" w:rsidRPr="00F92D34" w:rsidRDefault="00D51526" w:rsidP="00D51526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51526">
              <w:rPr>
                <w:rFonts w:asciiTheme="minorHAnsi" w:hAnsiTheme="minorHAnsi" w:cstheme="minorHAnsi"/>
                <w:sz w:val="22"/>
                <w:szCs w:val="22"/>
              </w:rPr>
              <w:t>(Se concederá 0.5 puntos por artículo hasta un máximo de 1 punto)</w:t>
            </w:r>
          </w:p>
        </w:tc>
      </w:tr>
      <w:bookmarkEnd w:id="0"/>
      <w:tr w:rsidR="00D51526" w:rsidRPr="00F92D34" w14:paraId="09A82390" w14:textId="77777777" w:rsidTr="00C72DCA">
        <w:tc>
          <w:tcPr>
            <w:tcW w:w="1232" w:type="pct"/>
          </w:tcPr>
          <w:p w14:paraId="51D4599B" w14:textId="77777777" w:rsidR="00D51526" w:rsidRPr="00F92D34" w:rsidRDefault="00D51526" w:rsidP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AA03" w14:textId="5BA6C635" w:rsidR="00D51526" w:rsidRPr="00F92D34" w:rsidRDefault="00D51526" w:rsidP="00D51526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  <w:proofErr w:type="gramEnd"/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PUNTOS </w:t>
            </w:r>
          </w:p>
        </w:tc>
        <w:tc>
          <w:tcPr>
            <w:tcW w:w="1283" w:type="pct"/>
          </w:tcPr>
          <w:p w14:paraId="7A08FC32" w14:textId="77777777" w:rsidR="00D51526" w:rsidRPr="00F92D34" w:rsidRDefault="00D51526" w:rsidP="00D515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pct"/>
          </w:tcPr>
          <w:p w14:paraId="45BFF277" w14:textId="77777777" w:rsidR="00D51526" w:rsidRPr="00F92D34" w:rsidRDefault="00D51526" w:rsidP="00D51526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FC59313" w14:textId="5E202B82" w:rsidR="00D51526" w:rsidRPr="00F92D34" w:rsidRDefault="00D51526" w:rsidP="00D51526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</w:tr>
    </w:tbl>
    <w:p w14:paraId="477E86D2" w14:textId="7D5C7AC5" w:rsidR="00C72DCA" w:rsidRPr="00C72DCA" w:rsidRDefault="00C72DCA">
      <w:pPr>
        <w:rPr>
          <w:rFonts w:ascii="Calibri" w:hAnsi="Calibri"/>
          <w:sz w:val="20"/>
          <w:szCs w:val="20"/>
        </w:rPr>
      </w:pPr>
      <w:r w:rsidRPr="00C72DCA">
        <w:rPr>
          <w:rFonts w:ascii="Calibri" w:hAnsi="Calibri"/>
          <w:sz w:val="20"/>
          <w:szCs w:val="20"/>
        </w:rPr>
        <w:t xml:space="preserve">*Para pasar a fase de entrevista hará falta tener 3.5 puntos en total </w:t>
      </w:r>
    </w:p>
    <w:p w14:paraId="415E0106" w14:textId="77777777" w:rsidR="00C72DCA" w:rsidRPr="00A53D81" w:rsidRDefault="00C72DCA" w:rsidP="00C72DCA">
      <w:pPr>
        <w:pStyle w:val="Prrafodelista"/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138E644F" w14:textId="77777777" w:rsidR="00C72DCA" w:rsidRDefault="00C72DCA"/>
    <w:sectPr w:rsidR="00C72DCA" w:rsidSect="00C72D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76C"/>
    <w:multiLevelType w:val="multilevel"/>
    <w:tmpl w:val="B7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2758A"/>
    <w:multiLevelType w:val="hybridMultilevel"/>
    <w:tmpl w:val="4C165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92700"/>
    <w:rsid w:val="00114512"/>
    <w:rsid w:val="003B41CD"/>
    <w:rsid w:val="00486E3E"/>
    <w:rsid w:val="006768D7"/>
    <w:rsid w:val="006D0218"/>
    <w:rsid w:val="00735683"/>
    <w:rsid w:val="007951F8"/>
    <w:rsid w:val="007E511F"/>
    <w:rsid w:val="00827ACB"/>
    <w:rsid w:val="008408FB"/>
    <w:rsid w:val="00935713"/>
    <w:rsid w:val="00B82193"/>
    <w:rsid w:val="00C72DCA"/>
    <w:rsid w:val="00C81506"/>
    <w:rsid w:val="00C85E0A"/>
    <w:rsid w:val="00D51526"/>
    <w:rsid w:val="00D65F4E"/>
    <w:rsid w:val="00DF0F72"/>
    <w:rsid w:val="00E5376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5B5"/>
  <w15:chartTrackingRefBased/>
  <w15:docId w15:val="{D3BC6118-E1AA-4209-93BC-D497101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2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35713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5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526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Hcs, Licencia</dc:creator>
  <cp:keywords/>
  <dc:description/>
  <cp:lastModifiedBy>Martin Bautista, Elena Carmen</cp:lastModifiedBy>
  <cp:revision>3</cp:revision>
  <dcterms:created xsi:type="dcterms:W3CDTF">2024-01-29T10:11:00Z</dcterms:created>
  <dcterms:modified xsi:type="dcterms:W3CDTF">2024-01-29T13:05:00Z</dcterms:modified>
</cp:coreProperties>
</file>